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447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127"/>
        <w:gridCol w:w="5156"/>
      </w:tblGrid>
      <w:tr w:rsidR="00C66683" w14:paraId="5902E0A2" w14:textId="77777777" w:rsidTr="001A1605">
        <w:tc>
          <w:tcPr>
            <w:tcW w:w="4815" w:type="dxa"/>
            <w:hideMark/>
          </w:tcPr>
          <w:p w14:paraId="090E2748" w14:textId="77777777" w:rsidR="00C66683" w:rsidRDefault="00C66683" w:rsidP="001A1605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Рецептура №  323</w:t>
            </w:r>
          </w:p>
          <w:p w14:paraId="7F0598E5" w14:textId="77777777" w:rsidR="00C66683" w:rsidRDefault="00C66683" w:rsidP="001A1605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 рецептур блюд (</w:t>
            </w:r>
            <w:proofErr w:type="spellStart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технологических</w:t>
            </w:r>
            <w:proofErr w:type="spellEnd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карт) для</w:t>
            </w:r>
          </w:p>
          <w:p w14:paraId="14C77BAF" w14:textId="77777777" w:rsidR="00C66683" w:rsidRDefault="00C66683" w:rsidP="001A1605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школьников</w:t>
            </w:r>
            <w:proofErr w:type="spellEnd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14:paraId="43E0B108" w14:textId="77777777" w:rsidR="00C66683" w:rsidRDefault="00C66683" w:rsidP="001A1605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1990 р</w:t>
            </w:r>
          </w:p>
        </w:tc>
        <w:tc>
          <w:tcPr>
            <w:tcW w:w="5127" w:type="dxa"/>
          </w:tcPr>
          <w:p w14:paraId="1DF44C30" w14:textId="77777777" w:rsidR="00C66683" w:rsidRDefault="00C66683" w:rsidP="001A1605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hideMark/>
          </w:tcPr>
          <w:p w14:paraId="401B7D78" w14:textId="77777777" w:rsidR="00C66683" w:rsidRDefault="00C66683" w:rsidP="001A1605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14:paraId="79A928A0" w14:textId="77777777" w:rsidR="00C66683" w:rsidRDefault="00C66683" w:rsidP="001A1605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«ДНЗ № ___  » </w:t>
            </w:r>
          </w:p>
          <w:p w14:paraId="69887FA1" w14:textId="77777777" w:rsidR="00C66683" w:rsidRDefault="00C66683" w:rsidP="001A1605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14:paraId="349526EB" w14:textId="77777777" w:rsidR="00C66683" w:rsidRDefault="00C66683" w:rsidP="001A1605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14:paraId="5E7089D5" w14:textId="77777777" w:rsidR="00C66683" w:rsidRDefault="00C66683" w:rsidP="00C66683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14:paraId="1E648832" w14:textId="77777777" w:rsidR="00C66683" w:rsidRDefault="00C66683" w:rsidP="00C66683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Фрукти свіжі (банан)</w:t>
      </w:r>
    </w:p>
    <w:p w14:paraId="11C9BB83" w14:textId="77777777" w:rsidR="00C66683" w:rsidRDefault="00C66683" w:rsidP="00C66683">
      <w:pPr>
        <w:widowControl w:val="0"/>
        <w:spacing w:after="0" w:line="276" w:lineRule="auto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18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36"/>
        <w:gridCol w:w="1858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588"/>
        <w:gridCol w:w="523"/>
        <w:gridCol w:w="631"/>
        <w:gridCol w:w="3184"/>
      </w:tblGrid>
      <w:tr w:rsidR="00C66683" w14:paraId="7462C776" w14:textId="77777777" w:rsidTr="00C66683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textDirection w:val="btLr"/>
            <w:vAlign w:val="center"/>
            <w:hideMark/>
          </w:tcPr>
          <w:p w14:paraId="032B3FCC" w14:textId="77777777" w:rsidR="00C66683" w:rsidRDefault="00C66683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Алергени</w:t>
            </w:r>
            <w:proofErr w:type="spellEnd"/>
          </w:p>
        </w:tc>
        <w:tc>
          <w:tcPr>
            <w:tcW w:w="18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D3B3938" w14:textId="77777777" w:rsidR="00C66683" w:rsidRDefault="00C6668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Назва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продуктів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сировини</w:t>
            </w:r>
            <w:proofErr w:type="spellEnd"/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40EF775" w14:textId="77777777" w:rsidR="00C66683" w:rsidRDefault="00C6668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Витрати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продуктів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сировини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на одну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порцію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D381360" w14:textId="77777777" w:rsidR="00C66683" w:rsidRDefault="00C6668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Хімічний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склад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продуктів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(г)</w:t>
            </w:r>
          </w:p>
        </w:tc>
        <w:tc>
          <w:tcPr>
            <w:tcW w:w="1742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B4C3BD7" w14:textId="77777777" w:rsidR="00C66683" w:rsidRDefault="00C6668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Енергетична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цінність</w:t>
            </w:r>
            <w:proofErr w:type="spellEnd"/>
          </w:p>
          <w:p w14:paraId="46A08B82" w14:textId="77777777" w:rsidR="00C66683" w:rsidRDefault="00C6668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(ккал)</w:t>
            </w:r>
          </w:p>
        </w:tc>
        <w:tc>
          <w:tcPr>
            <w:tcW w:w="3184" w:type="dxa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814E35B" w14:textId="77777777" w:rsidR="00C66683" w:rsidRDefault="00C6668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Технологічні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вимоги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якості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продуктів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сировини</w:t>
            </w:r>
            <w:proofErr w:type="spellEnd"/>
          </w:p>
        </w:tc>
      </w:tr>
      <w:tr w:rsidR="00C66683" w14:paraId="0BB85F55" w14:textId="77777777" w:rsidTr="00C66683">
        <w:trPr>
          <w:trHeight w:val="127"/>
          <w:jc w:val="center"/>
        </w:trPr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C8AFCEC" w14:textId="77777777" w:rsidR="00C66683" w:rsidRDefault="00C66683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B15915F" w14:textId="77777777" w:rsidR="00C66683" w:rsidRDefault="00C66683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576C6BA" w14:textId="77777777" w:rsidR="00C66683" w:rsidRDefault="00C6668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Маса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8B27F8D" w14:textId="77777777" w:rsidR="00C66683" w:rsidRDefault="00C6668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Маса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2D3FD9E" w14:textId="77777777" w:rsidR="00C66683" w:rsidRDefault="00C6668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Білки</w:t>
            </w:r>
            <w:proofErr w:type="spellEnd"/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9B5757B" w14:textId="77777777" w:rsidR="00C66683" w:rsidRDefault="00C6668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Жири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168DCC8" w14:textId="77777777" w:rsidR="00C66683" w:rsidRDefault="00C6668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Вуглеводи</w:t>
            </w:r>
            <w:proofErr w:type="spellEnd"/>
          </w:p>
        </w:tc>
        <w:tc>
          <w:tcPr>
            <w:tcW w:w="1754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EEAAA1D" w14:textId="77777777" w:rsidR="00C66683" w:rsidRDefault="00C66683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3184" w:type="dxa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B8D02FD" w14:textId="77777777" w:rsidR="00C66683" w:rsidRDefault="00C66683">
            <w:pPr>
              <w:spacing w:after="0" w:line="276" w:lineRule="auto"/>
              <w:rPr>
                <w:rFonts w:eastAsia="Cambria" w:cs="Times New Roman"/>
                <w:b/>
                <w:sz w:val="20"/>
                <w:szCs w:val="24"/>
                <w:lang w:val="ru-RU" w:eastAsia="ru-RU"/>
              </w:rPr>
            </w:pPr>
          </w:p>
        </w:tc>
      </w:tr>
      <w:tr w:rsidR="00C66683" w14:paraId="19D9037C" w14:textId="77777777" w:rsidTr="00C66683">
        <w:trPr>
          <w:trHeight w:val="290"/>
          <w:jc w:val="center"/>
        </w:trPr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B2DF4EE" w14:textId="77777777" w:rsidR="00C66683" w:rsidRDefault="00C66683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D1A1903" w14:textId="77777777" w:rsidR="00C66683" w:rsidRDefault="00C66683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10707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D3E7E08" w14:textId="77777777" w:rsidR="00C66683" w:rsidRDefault="00C6668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Вікові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групи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(роки)</w:t>
            </w:r>
          </w:p>
        </w:tc>
        <w:tc>
          <w:tcPr>
            <w:tcW w:w="3184" w:type="dxa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175A8CA" w14:textId="77777777" w:rsidR="00C66683" w:rsidRDefault="00C66683">
            <w:pPr>
              <w:spacing w:after="0" w:line="276" w:lineRule="auto"/>
              <w:rPr>
                <w:rFonts w:eastAsia="Cambria" w:cs="Times New Roman"/>
                <w:b/>
                <w:sz w:val="20"/>
                <w:szCs w:val="24"/>
                <w:lang w:val="ru-RU" w:eastAsia="ru-RU"/>
              </w:rPr>
            </w:pPr>
          </w:p>
        </w:tc>
      </w:tr>
      <w:tr w:rsidR="00C66683" w14:paraId="1C9E822C" w14:textId="77777777" w:rsidTr="00C66683">
        <w:trPr>
          <w:trHeight w:val="126"/>
          <w:jc w:val="center"/>
        </w:trPr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5676512" w14:textId="77777777" w:rsidR="00C66683" w:rsidRDefault="00C66683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A9D2B48" w14:textId="77777777" w:rsidR="00C66683" w:rsidRDefault="00C66683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A92531B" w14:textId="77777777" w:rsidR="00C66683" w:rsidRDefault="00C6668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A8B0681" w14:textId="77777777" w:rsidR="00C66683" w:rsidRDefault="00C6668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2855896" w14:textId="77777777" w:rsidR="00C66683" w:rsidRDefault="00C6668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4-6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0A41E2D" w14:textId="77777777" w:rsidR="00C66683" w:rsidRDefault="00C6668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3267A38" w14:textId="77777777" w:rsidR="00C66683" w:rsidRDefault="00C6668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62B86F8" w14:textId="77777777" w:rsidR="00C66683" w:rsidRDefault="00C6668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4-6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EE59CA7" w14:textId="77777777" w:rsidR="00C66683" w:rsidRDefault="00C6668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9B7943A" w14:textId="77777777" w:rsidR="00C66683" w:rsidRDefault="00C6668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2BE3B93" w14:textId="77777777" w:rsidR="00C66683" w:rsidRDefault="00C6668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4-6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70073AF" w14:textId="77777777" w:rsidR="00C66683" w:rsidRDefault="00C6668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762CF07" w14:textId="77777777" w:rsidR="00C66683" w:rsidRDefault="00C6668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4ACF9D7" w14:textId="77777777" w:rsidR="00C66683" w:rsidRDefault="00C6668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4-6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AF96CB8" w14:textId="77777777" w:rsidR="00C66683" w:rsidRDefault="00C6668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DCCB0D9" w14:textId="77777777" w:rsidR="00C66683" w:rsidRDefault="00C6668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0A96527" w14:textId="77777777" w:rsidR="00C66683" w:rsidRDefault="00C6668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4-6 (7)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D9A475C" w14:textId="77777777" w:rsidR="00C66683" w:rsidRDefault="00C6668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2B0651F" w14:textId="77777777" w:rsidR="00C66683" w:rsidRDefault="00C6668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42421CA" w14:textId="77777777" w:rsidR="00C66683" w:rsidRDefault="00C6668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4-6 (7)</w:t>
            </w:r>
          </w:p>
        </w:tc>
        <w:tc>
          <w:tcPr>
            <w:tcW w:w="3184" w:type="dxa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9311FD1" w14:textId="77777777" w:rsidR="00C66683" w:rsidRDefault="00C66683">
            <w:pPr>
              <w:spacing w:after="0" w:line="276" w:lineRule="auto"/>
              <w:rPr>
                <w:rFonts w:eastAsia="Cambria" w:cs="Times New Roman"/>
                <w:b/>
                <w:sz w:val="20"/>
                <w:szCs w:val="24"/>
                <w:lang w:val="ru-RU" w:eastAsia="ru-RU"/>
              </w:rPr>
            </w:pPr>
          </w:p>
        </w:tc>
      </w:tr>
      <w:tr w:rsidR="00C66683" w14:paraId="131B1B79" w14:textId="77777777" w:rsidTr="00C66683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7F4A562" w14:textId="77777777" w:rsidR="00C66683" w:rsidRDefault="00C6668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F795A72" w14:textId="77777777" w:rsidR="00C66683" w:rsidRDefault="00C6668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Банан </w:t>
            </w:r>
            <w:proofErr w:type="spellStart"/>
            <w:r>
              <w:rPr>
                <w:sz w:val="24"/>
                <w:szCs w:val="24"/>
                <w:lang w:val="ru-RU"/>
              </w:rPr>
              <w:t>свіжий</w:t>
            </w:r>
            <w:proofErr w:type="spellEnd"/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D8FA9F1" w14:textId="77777777" w:rsidR="00C66683" w:rsidRDefault="00C66683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B777D49" w14:textId="77777777" w:rsidR="00C66683" w:rsidRDefault="00C66683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20E2161" w14:textId="77777777" w:rsidR="00C66683" w:rsidRDefault="00C66683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3234121" w14:textId="77777777" w:rsidR="00C66683" w:rsidRDefault="00C66683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A86865A" w14:textId="77777777" w:rsidR="00C66683" w:rsidRDefault="00C66683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5DD02BD" w14:textId="77777777" w:rsidR="00C66683" w:rsidRDefault="00C66683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ABED08C" w14:textId="77777777" w:rsidR="00C66683" w:rsidRDefault="00C66683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5535410" w14:textId="77777777" w:rsidR="00C66683" w:rsidRDefault="00C66683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8CCD568" w14:textId="77777777" w:rsidR="00C66683" w:rsidRDefault="00C66683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1,2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523F0B0" w14:textId="77777777" w:rsidR="00C66683" w:rsidRDefault="00C66683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0,06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ED57E29" w14:textId="77777777" w:rsidR="00C66683" w:rsidRDefault="00C66683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0,06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F55A5CA" w14:textId="77777777" w:rsidR="00C66683" w:rsidRDefault="00C66683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3C60762" w14:textId="77777777" w:rsidR="00C66683" w:rsidRDefault="00C66683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F15FBA3" w14:textId="77777777" w:rsidR="00C66683" w:rsidRDefault="00C66683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13,08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9638F88" w14:textId="77777777" w:rsidR="00C66683" w:rsidRDefault="00C66683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17,44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B861CDD" w14:textId="77777777" w:rsidR="00C66683" w:rsidRDefault="00C66683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53,4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30E168F" w14:textId="77777777" w:rsidR="00C66683" w:rsidRDefault="00C66683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53,4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E8468B4" w14:textId="77777777" w:rsidR="00C66683" w:rsidRDefault="00C66683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71,2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8B1ABDD" w14:textId="77777777" w:rsidR="00C66683" w:rsidRDefault="00C66683">
            <w:pPr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Банани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мають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бути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солодкими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на смак, 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свіжими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, 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достатньої</w:t>
            </w:r>
            <w:proofErr w:type="spellEnd"/>
            <w:proofErr w:type="gram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зрілості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, але без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ознак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перезрілості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(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чорні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цятки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) та без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ознак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гнилі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, без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механічних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пошкоджень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та не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вражені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шкідниками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.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Колір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плодів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жовтий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допускається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невелика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ділянка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зеленого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лише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біля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плодоніжки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</w:tr>
      <w:tr w:rsidR="00C66683" w14:paraId="7B3C70E2" w14:textId="77777777" w:rsidTr="00C66683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1F9B0CD" w14:textId="77777777" w:rsidR="00C66683" w:rsidRDefault="00C6668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30052A9" w14:textId="77777777" w:rsidR="00C66683" w:rsidRDefault="00C66683">
            <w:pPr>
              <w:spacing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E6FDAFD" w14:textId="77777777" w:rsidR="00C66683" w:rsidRDefault="00C66683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430DB3A" w14:textId="77777777" w:rsidR="00C66683" w:rsidRDefault="00C66683">
            <w:pPr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1570634" w14:textId="77777777" w:rsidR="00C66683" w:rsidRDefault="00C66683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295D354" w14:textId="77777777" w:rsidR="00C66683" w:rsidRDefault="00C66683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8D92091" w14:textId="77777777" w:rsidR="00C66683" w:rsidRDefault="00C66683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80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CC35FF9" w14:textId="77777777" w:rsidR="00C66683" w:rsidRDefault="00C66683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E45B2B1" w14:textId="77777777" w:rsidR="00C66683" w:rsidRDefault="00C66683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2E504F8" w14:textId="77777777" w:rsidR="00C66683" w:rsidRDefault="00C66683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6FC81AC" w14:textId="77777777" w:rsidR="00C66683" w:rsidRDefault="00C66683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1,2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0078CB0" w14:textId="77777777" w:rsidR="00C66683" w:rsidRDefault="00C66683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0,06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CACF050" w14:textId="77777777" w:rsidR="00C66683" w:rsidRDefault="00C66683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0,06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18C05A1" w14:textId="77777777" w:rsidR="00C66683" w:rsidRDefault="00C66683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3C0CD6E" w14:textId="77777777" w:rsidR="00C66683" w:rsidRDefault="00C66683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13,08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695A392" w14:textId="77777777" w:rsidR="00C66683" w:rsidRDefault="00C66683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13,08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5B0CAC5" w14:textId="77777777" w:rsidR="00C66683" w:rsidRDefault="00C66683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17,44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A5F99EA" w14:textId="77777777" w:rsidR="00C66683" w:rsidRDefault="00C66683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53,4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0A0A89B" w14:textId="77777777" w:rsidR="00C66683" w:rsidRDefault="00C66683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53,4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E713326" w14:textId="77777777" w:rsidR="00C66683" w:rsidRDefault="00C66683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71,2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7C427ED" w14:textId="77777777" w:rsidR="00C66683" w:rsidRDefault="00C66683">
            <w:pPr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58C37A5F" w14:textId="77777777" w:rsidR="00C66683" w:rsidRDefault="00C66683" w:rsidP="00C66683">
      <w:pPr>
        <w:widowControl w:val="0"/>
        <w:spacing w:before="120"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14:paraId="5E3A7A7B" w14:textId="77777777" w:rsidR="00C66683" w:rsidRDefault="00C66683" w:rsidP="00C66683">
      <w:pPr>
        <w:pStyle w:val="PlainText"/>
        <w:ind w:right="17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Банани свіжі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видачею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перебирають, видаляють плодоніжку, сміття, ретельно промивають проточною питною холодною водою. За потреби нарізають на порції.</w:t>
      </w:r>
    </w:p>
    <w:p w14:paraId="0479B713" w14:textId="77777777" w:rsidR="00C66683" w:rsidRDefault="00C66683" w:rsidP="00C66683">
      <w:pPr>
        <w:spacing w:after="0" w:line="240" w:lineRule="auto"/>
        <w:ind w:firstLine="567"/>
        <w:rPr>
          <w:rFonts w:eastAsia="Calibri"/>
          <w:sz w:val="24"/>
          <w:szCs w:val="24"/>
        </w:rPr>
      </w:pPr>
      <w:r>
        <w:rPr>
          <w:sz w:val="24"/>
          <w:szCs w:val="24"/>
        </w:rPr>
        <w:t>Подають на мілкій закусочній тарілці при кімнатній температурі.</w:t>
      </w:r>
    </w:p>
    <w:p w14:paraId="4C710714" w14:textId="77777777" w:rsidR="00C66683" w:rsidRDefault="00C66683" w:rsidP="00C66683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14:paraId="2729666E" w14:textId="77777777" w:rsidR="00C66683" w:rsidRDefault="00C66683" w:rsidP="00C66683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14:paraId="7A4B4D78" w14:textId="77777777" w:rsidR="00C66683" w:rsidRDefault="00C66683" w:rsidP="00C66683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>
        <w:rPr>
          <w:rFonts w:eastAsia="Cambria" w:cs="Times New Roman"/>
          <w:sz w:val="24"/>
          <w:szCs w:val="24"/>
          <w:lang w:eastAsia="ru-RU"/>
        </w:rPr>
        <w:t xml:space="preserve">  – </w:t>
      </w:r>
      <w:r>
        <w:rPr>
          <w:rFonts w:cs="Times New Roman"/>
          <w:sz w:val="24"/>
          <w:szCs w:val="24"/>
        </w:rPr>
        <w:t>підготовлені банани викладені на тарілку.</w:t>
      </w:r>
    </w:p>
    <w:p w14:paraId="35E7E7AF" w14:textId="77777777" w:rsidR="00C66683" w:rsidRDefault="00C66683" w:rsidP="00C66683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Колір</w:t>
      </w:r>
      <w:r>
        <w:rPr>
          <w:rFonts w:eastAsia="Cambria" w:cs="Times New Roman"/>
          <w:sz w:val="24"/>
          <w:szCs w:val="24"/>
          <w:lang w:eastAsia="ru-RU"/>
        </w:rPr>
        <w:t xml:space="preserve"> – жовтий.</w:t>
      </w:r>
    </w:p>
    <w:p w14:paraId="1CAFFE6A" w14:textId="77777777" w:rsidR="00C66683" w:rsidRDefault="00C66683" w:rsidP="00C66683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>
        <w:rPr>
          <w:rFonts w:eastAsia="Cambria" w:cs="Times New Roman"/>
          <w:sz w:val="24"/>
          <w:szCs w:val="24"/>
          <w:lang w:eastAsia="ru-RU"/>
        </w:rPr>
        <w:t xml:space="preserve"> – характерний свіжим бананам.</w:t>
      </w:r>
    </w:p>
    <w:p w14:paraId="26BFFA2E" w14:textId="77777777" w:rsidR="00C66683" w:rsidRDefault="00C66683" w:rsidP="00C66683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>
        <w:rPr>
          <w:rFonts w:eastAsia="Cambria" w:cs="Times New Roman"/>
          <w:sz w:val="24"/>
          <w:szCs w:val="24"/>
          <w:lang w:eastAsia="ru-RU"/>
        </w:rPr>
        <w:t xml:space="preserve"> – соковита.</w:t>
      </w:r>
    </w:p>
    <w:p w14:paraId="2DED901A" w14:textId="77777777" w:rsidR="00C66683" w:rsidRDefault="00C66683" w:rsidP="00C66683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14:paraId="0DBE03AD" w14:textId="77777777" w:rsidR="00C66683" w:rsidRDefault="00C66683" w:rsidP="00C66683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sz w:val="24"/>
          <w:szCs w:val="24"/>
          <w:lang w:eastAsia="ru-RU"/>
        </w:rPr>
        <w:t>Маса страви: 60 г ± 3 %</w:t>
      </w:r>
    </w:p>
    <w:p w14:paraId="4D9FA93D" w14:textId="77777777" w:rsidR="00C66683" w:rsidRDefault="00C66683" w:rsidP="00C66683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sz w:val="24"/>
          <w:szCs w:val="24"/>
          <w:lang w:eastAsia="ru-RU"/>
        </w:rPr>
        <w:tab/>
        <w:t>80 г ± 3 %</w:t>
      </w:r>
    </w:p>
    <w:p w14:paraId="012C5524" w14:textId="77777777" w:rsidR="00C66683" w:rsidRDefault="00C66683" w:rsidP="00C66683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16"/>
          <w:szCs w:val="16"/>
          <w:lang w:eastAsia="ru-RU"/>
        </w:rPr>
      </w:pPr>
    </w:p>
    <w:p w14:paraId="1CCB0099" w14:textId="77777777" w:rsidR="00C66683" w:rsidRDefault="00C66683" w:rsidP="00C66683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>
        <w:rPr>
          <w:rFonts w:eastAsia="Cambria" w:cs="Times New Roman"/>
          <w:b/>
          <w:sz w:val="24"/>
          <w:szCs w:val="24"/>
          <w:lang w:eastAsia="ru-RU"/>
        </w:rPr>
        <w:tab/>
      </w:r>
      <w:r>
        <w:rPr>
          <w:rFonts w:eastAsia="Cambria" w:cs="Times New Roman"/>
          <w:b/>
          <w:sz w:val="24"/>
          <w:szCs w:val="24"/>
          <w:lang w:eastAsia="ru-RU"/>
        </w:rPr>
        <w:tab/>
      </w:r>
      <w:r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>
        <w:rPr>
          <w:rFonts w:eastAsia="Cambria" w:cs="Times New Roman"/>
          <w:b/>
          <w:sz w:val="24"/>
          <w:szCs w:val="24"/>
          <w:lang w:eastAsia="ru-RU"/>
        </w:rPr>
        <w:tab/>
      </w:r>
      <w:r>
        <w:rPr>
          <w:rFonts w:eastAsia="Cambria" w:cs="Times New Roman"/>
          <w:b/>
          <w:sz w:val="24"/>
          <w:szCs w:val="24"/>
          <w:lang w:eastAsia="ru-RU"/>
        </w:rPr>
        <w:tab/>
      </w:r>
      <w:r>
        <w:rPr>
          <w:rFonts w:eastAsia="Cambria" w:cs="Times New Roman"/>
          <w:b/>
          <w:sz w:val="24"/>
          <w:szCs w:val="24"/>
          <w:lang w:eastAsia="ru-RU"/>
        </w:rPr>
        <w:tab/>
      </w:r>
      <w:r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14:paraId="1CAAD68B" w14:textId="32E2C21A" w:rsidR="00D770D3" w:rsidRPr="00C66683" w:rsidRDefault="00C66683" w:rsidP="00C66683">
      <w:r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>
        <w:rPr>
          <w:rFonts w:eastAsia="Cambria" w:cs="Times New Roman"/>
          <w:sz w:val="20"/>
          <w:szCs w:val="24"/>
          <w:lang w:eastAsia="ru-RU"/>
        </w:rPr>
        <w:tab/>
      </w:r>
      <w:r>
        <w:rPr>
          <w:rFonts w:eastAsia="Cambria" w:cs="Times New Roman"/>
          <w:sz w:val="20"/>
          <w:szCs w:val="24"/>
          <w:lang w:eastAsia="ru-RU"/>
        </w:rPr>
        <w:tab/>
      </w:r>
      <w:r>
        <w:rPr>
          <w:rFonts w:eastAsia="Cambria" w:cs="Times New Roman"/>
          <w:sz w:val="20"/>
          <w:szCs w:val="24"/>
          <w:lang w:eastAsia="ru-RU"/>
        </w:rPr>
        <w:tab/>
      </w:r>
      <w:r>
        <w:rPr>
          <w:rFonts w:eastAsia="Cambria" w:cs="Times New Roman"/>
          <w:sz w:val="20"/>
          <w:szCs w:val="24"/>
          <w:lang w:eastAsia="ru-RU"/>
        </w:rPr>
        <w:tab/>
      </w:r>
      <w:r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sectPr w:rsidR="00D770D3" w:rsidRPr="00C66683" w:rsidSect="001A1605">
      <w:pgSz w:w="16838" w:h="11906" w:orient="landscape"/>
      <w:pgMar w:top="720" w:right="720" w:bottom="720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49"/>
    <w:rsid w:val="00051BE7"/>
    <w:rsid w:val="00091546"/>
    <w:rsid w:val="000C6CB5"/>
    <w:rsid w:val="000D3125"/>
    <w:rsid w:val="00106C89"/>
    <w:rsid w:val="00144687"/>
    <w:rsid w:val="0015745C"/>
    <w:rsid w:val="001A1605"/>
    <w:rsid w:val="001B241D"/>
    <w:rsid w:val="00213B71"/>
    <w:rsid w:val="002837AC"/>
    <w:rsid w:val="002A6177"/>
    <w:rsid w:val="002B6E61"/>
    <w:rsid w:val="002D2E1F"/>
    <w:rsid w:val="002F785D"/>
    <w:rsid w:val="003024F5"/>
    <w:rsid w:val="0034582D"/>
    <w:rsid w:val="003952F3"/>
    <w:rsid w:val="003D22E2"/>
    <w:rsid w:val="004B1B67"/>
    <w:rsid w:val="004B2545"/>
    <w:rsid w:val="004B4503"/>
    <w:rsid w:val="00523E1C"/>
    <w:rsid w:val="00622AB0"/>
    <w:rsid w:val="00680613"/>
    <w:rsid w:val="006C6268"/>
    <w:rsid w:val="007C1785"/>
    <w:rsid w:val="007F5B5A"/>
    <w:rsid w:val="0080787F"/>
    <w:rsid w:val="008C5032"/>
    <w:rsid w:val="008E0CB8"/>
    <w:rsid w:val="00935F8F"/>
    <w:rsid w:val="00945000"/>
    <w:rsid w:val="00945E42"/>
    <w:rsid w:val="009F4E9E"/>
    <w:rsid w:val="00A15600"/>
    <w:rsid w:val="00A31D81"/>
    <w:rsid w:val="00A705E7"/>
    <w:rsid w:val="00AD7036"/>
    <w:rsid w:val="00AE72D1"/>
    <w:rsid w:val="00C66683"/>
    <w:rsid w:val="00D14530"/>
    <w:rsid w:val="00D770D3"/>
    <w:rsid w:val="00EB0EEF"/>
    <w:rsid w:val="00F44149"/>
    <w:rsid w:val="00F50F17"/>
    <w:rsid w:val="00F91EC7"/>
    <w:rsid w:val="00FC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61C7B"/>
  <w15:chartTrackingRefBased/>
  <w15:docId w15:val="{9C8DBD4C-4E8B-4AAD-B200-40B06764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4F5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02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24F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DefaultParagraphFont"/>
    <w:rsid w:val="003024F5"/>
  </w:style>
  <w:style w:type="paragraph" w:styleId="PlainText">
    <w:name w:val="Plain Text"/>
    <w:basedOn w:val="Normal"/>
    <w:link w:val="PlainTextChar"/>
    <w:semiHidden/>
    <w:unhideWhenUsed/>
    <w:rsid w:val="00945E4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semiHidden/>
    <w:rsid w:val="00945E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">
    <w:name w:val="Основний текст_"/>
    <w:basedOn w:val="DefaultParagraphFont"/>
    <w:link w:val="1"/>
    <w:locked/>
    <w:rsid w:val="0015745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ий текст1"/>
    <w:basedOn w:val="Normal"/>
    <w:link w:val="a"/>
    <w:rsid w:val="0015745C"/>
    <w:pPr>
      <w:widowControl w:val="0"/>
      <w:shd w:val="clear" w:color="auto" w:fill="FFFFFF"/>
      <w:spacing w:after="0" w:line="178" w:lineRule="exact"/>
      <w:jc w:val="both"/>
    </w:pPr>
    <w:rPr>
      <w:rFonts w:eastAsia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1134</Words>
  <Characters>647</Characters>
  <Application>Microsoft Office Word</Application>
  <DocSecurity>0</DocSecurity>
  <Lines>5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Nazarii Pokotylo</dc:creator>
  <cp:keywords/>
  <dc:description/>
  <cp:lastModifiedBy>Nazarii Pokotylo</cp:lastModifiedBy>
  <cp:revision>49</cp:revision>
  <dcterms:created xsi:type="dcterms:W3CDTF">2021-11-11T17:26:00Z</dcterms:created>
  <dcterms:modified xsi:type="dcterms:W3CDTF">2021-11-12T00:04:00Z</dcterms:modified>
</cp:coreProperties>
</file>